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2022年福建省测试</w:t>
      </w:r>
      <w:r>
        <w:rPr>
          <w:rFonts w:asciiTheme="majorEastAsia" w:hAnsiTheme="majorEastAsia" w:eastAsiaTheme="majorEastAsia" w:cstheme="majorEastAsia"/>
          <w:b/>
          <w:bCs/>
          <w:sz w:val="44"/>
          <w:szCs w:val="44"/>
        </w:rPr>
        <w:t>技术研究</w:t>
      </w:r>
      <w:r>
        <w:rPr>
          <w:rFonts w:hint="eastAsia" w:asciiTheme="majorEastAsia" w:hAnsiTheme="majorEastAsia" w:eastAsiaTheme="majorEastAsia" w:cstheme="majorEastAsia"/>
          <w:b/>
          <w:bCs/>
          <w:sz w:val="44"/>
          <w:szCs w:val="44"/>
        </w:rPr>
        <w:t>所公开招聘工作</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人员进入面试考生综合成绩公告</w:t>
      </w:r>
      <w:bookmarkStart w:id="0" w:name="_GoBack"/>
      <w:bookmarkEnd w:id="0"/>
    </w:p>
    <w:p>
      <w:pPr>
        <w:rPr>
          <w:rFonts w:ascii="仿宋" w:hAnsi="仿宋" w:eastAsia="仿宋" w:cs="仿宋"/>
          <w:sz w:val="32"/>
          <w:szCs w:val="32"/>
        </w:rPr>
      </w:pPr>
      <w:r>
        <w:rPr>
          <w:rFonts w:hint="eastAsia" w:ascii="仿宋_GB2312" w:hAnsi="仿宋_GB2312" w:eastAsia="仿宋_GB2312" w:cs="仿宋_GB2312"/>
          <w:sz w:val="28"/>
          <w:szCs w:val="28"/>
        </w:rPr>
        <w:t xml:space="preserve">  </w:t>
      </w:r>
      <w:r>
        <w:rPr>
          <w:rFonts w:hint="eastAsia" w:ascii="仿宋" w:hAnsi="仿宋" w:eastAsia="仿宋" w:cs="仿宋"/>
          <w:sz w:val="28"/>
          <w:szCs w:val="28"/>
        </w:rPr>
        <w:t xml:space="preserve">  </w:t>
      </w:r>
      <w:r>
        <w:rPr>
          <w:rFonts w:hint="eastAsia" w:ascii="仿宋" w:hAnsi="仿宋" w:eastAsia="仿宋" w:cs="仿宋"/>
          <w:sz w:val="32"/>
          <w:szCs w:val="32"/>
        </w:rPr>
        <w:t>根据《2022年福建省测试</w:t>
      </w:r>
      <w:r>
        <w:rPr>
          <w:rFonts w:ascii="仿宋" w:hAnsi="仿宋" w:eastAsia="仿宋" w:cs="仿宋"/>
          <w:sz w:val="32"/>
          <w:szCs w:val="32"/>
        </w:rPr>
        <w:t>技术研究</w:t>
      </w:r>
      <w:r>
        <w:rPr>
          <w:rFonts w:hint="eastAsia" w:ascii="仿宋" w:hAnsi="仿宋" w:eastAsia="仿宋" w:cs="仿宋"/>
          <w:sz w:val="32"/>
          <w:szCs w:val="32"/>
        </w:rPr>
        <w:t>所公开招聘工作人员方案》，经报名、资格审查、笔试、面试等程序，现将进入面试考生综合成绩公布如下：</w:t>
      </w:r>
    </w:p>
    <w:tbl>
      <w:tblPr>
        <w:tblStyle w:val="5"/>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716"/>
        <w:gridCol w:w="656"/>
        <w:gridCol w:w="1842"/>
        <w:gridCol w:w="888"/>
        <w:gridCol w:w="750"/>
        <w:gridCol w:w="795"/>
        <w:gridCol w:w="1530"/>
        <w:gridCol w:w="765"/>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pPr>
              <w:spacing w:line="4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716" w:type="dxa"/>
            <w:vAlign w:val="center"/>
          </w:tcPr>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招聘</w:t>
            </w:r>
          </w:p>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岗位</w:t>
            </w:r>
          </w:p>
        </w:tc>
        <w:tc>
          <w:tcPr>
            <w:tcW w:w="656" w:type="dxa"/>
            <w:vAlign w:val="center"/>
          </w:tcPr>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招考</w:t>
            </w:r>
          </w:p>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人数</w:t>
            </w:r>
          </w:p>
        </w:tc>
        <w:tc>
          <w:tcPr>
            <w:tcW w:w="1842" w:type="dxa"/>
            <w:vAlign w:val="center"/>
          </w:tcPr>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准考证号</w:t>
            </w:r>
          </w:p>
        </w:tc>
        <w:tc>
          <w:tcPr>
            <w:tcW w:w="888" w:type="dxa"/>
            <w:vAlign w:val="center"/>
          </w:tcPr>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姓 名</w:t>
            </w:r>
          </w:p>
        </w:tc>
        <w:tc>
          <w:tcPr>
            <w:tcW w:w="750" w:type="dxa"/>
            <w:vAlign w:val="center"/>
          </w:tcPr>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笔试</w:t>
            </w:r>
          </w:p>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成绩</w:t>
            </w:r>
          </w:p>
        </w:tc>
        <w:tc>
          <w:tcPr>
            <w:tcW w:w="795" w:type="dxa"/>
            <w:vAlign w:val="center"/>
          </w:tcPr>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面试</w:t>
            </w:r>
          </w:p>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成绩</w:t>
            </w:r>
          </w:p>
        </w:tc>
        <w:tc>
          <w:tcPr>
            <w:tcW w:w="1530" w:type="dxa"/>
            <w:vAlign w:val="center"/>
          </w:tcPr>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综合成绩（笔试60%+面试40%）</w:t>
            </w:r>
          </w:p>
        </w:tc>
        <w:tc>
          <w:tcPr>
            <w:tcW w:w="765" w:type="dxa"/>
            <w:vAlign w:val="center"/>
          </w:tcPr>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加分</w:t>
            </w:r>
          </w:p>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情况</w:t>
            </w:r>
          </w:p>
        </w:tc>
        <w:tc>
          <w:tcPr>
            <w:tcW w:w="503" w:type="dxa"/>
            <w:vAlign w:val="center"/>
          </w:tcPr>
          <w:p>
            <w:pPr>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exact"/>
          <w:jc w:val="center"/>
        </w:trPr>
        <w:tc>
          <w:tcPr>
            <w:tcW w:w="524"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1716" w:type="dxa"/>
            <w:vMerge w:val="restart"/>
            <w:vAlign w:val="center"/>
          </w:tcPr>
          <w:p>
            <w:pPr>
              <w:spacing w:line="400" w:lineRule="exact"/>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分析实验室分析测试及研究岗位</w:t>
            </w:r>
          </w:p>
        </w:tc>
        <w:tc>
          <w:tcPr>
            <w:tcW w:w="656" w:type="dxa"/>
            <w:vMerge w:val="restart"/>
            <w:vAlign w:val="center"/>
          </w:tcPr>
          <w:p>
            <w:pPr>
              <w:jc w:val="center"/>
              <w:rPr>
                <w:rFonts w:ascii="仿宋" w:hAnsi="仿宋" w:eastAsia="仿宋" w:cs="仿宋"/>
                <w:sz w:val="21"/>
                <w:szCs w:val="21"/>
              </w:rPr>
            </w:pPr>
            <w:r>
              <w:rPr>
                <w:rFonts w:ascii="仿宋" w:hAnsi="仿宋" w:eastAsia="仿宋" w:cs="仿宋"/>
                <w:sz w:val="21"/>
                <w:szCs w:val="21"/>
              </w:rPr>
              <w:t>4</w:t>
            </w:r>
          </w:p>
        </w:tc>
        <w:tc>
          <w:tcPr>
            <w:tcW w:w="1842" w:type="dxa"/>
            <w:vAlign w:val="center"/>
          </w:tcPr>
          <w:p>
            <w:pPr>
              <w:widowControl/>
              <w:jc w:val="center"/>
              <w:rPr>
                <w:rFonts w:ascii="仿宋" w:hAnsi="仿宋" w:eastAsia="仿宋" w:cs="仿宋"/>
                <w:kern w:val="0"/>
                <w:sz w:val="21"/>
                <w:szCs w:val="21"/>
                <w:lang w:bidi="ar"/>
              </w:rPr>
            </w:pPr>
            <w:r>
              <w:rPr>
                <w:rFonts w:ascii="仿宋" w:hAnsi="仿宋" w:eastAsia="仿宋" w:cs="仿宋"/>
                <w:kern w:val="0"/>
                <w:sz w:val="21"/>
                <w:szCs w:val="21"/>
                <w:lang w:bidi="ar"/>
              </w:rPr>
              <w:t>221000201102228</w:t>
            </w:r>
          </w:p>
        </w:tc>
        <w:tc>
          <w:tcPr>
            <w:tcW w:w="888" w:type="dxa"/>
            <w:vAlign w:val="center"/>
          </w:tcPr>
          <w:p>
            <w:pPr>
              <w:widowControl/>
              <w:jc w:val="center"/>
              <w:rPr>
                <w:rFonts w:ascii="仿宋" w:hAnsi="仿宋" w:eastAsia="仿宋" w:cs="仿宋"/>
                <w:kern w:val="0"/>
                <w:sz w:val="21"/>
                <w:szCs w:val="21"/>
                <w:lang w:bidi="ar"/>
              </w:rPr>
            </w:pPr>
            <w:r>
              <w:rPr>
                <w:rFonts w:ascii="仿宋" w:hAnsi="仿宋" w:eastAsia="仿宋" w:cs="仿宋"/>
                <w:kern w:val="0"/>
                <w:sz w:val="21"/>
                <w:szCs w:val="21"/>
                <w:lang w:bidi="ar"/>
              </w:rPr>
              <w:t>刘馨怡</w:t>
            </w:r>
          </w:p>
        </w:tc>
        <w:tc>
          <w:tcPr>
            <w:tcW w:w="750" w:type="dxa"/>
            <w:vAlign w:val="center"/>
          </w:tcPr>
          <w:p>
            <w:pPr>
              <w:widowControl/>
              <w:jc w:val="center"/>
              <w:rPr>
                <w:rFonts w:ascii="仿宋" w:hAnsi="仿宋" w:eastAsia="仿宋" w:cs="仿宋"/>
                <w:kern w:val="0"/>
                <w:sz w:val="21"/>
                <w:szCs w:val="21"/>
                <w:lang w:bidi="ar"/>
              </w:rPr>
            </w:pPr>
            <w:r>
              <w:rPr>
                <w:rFonts w:ascii="仿宋" w:hAnsi="仿宋" w:eastAsia="仿宋" w:cs="仿宋"/>
                <w:kern w:val="0"/>
                <w:sz w:val="21"/>
                <w:szCs w:val="21"/>
                <w:lang w:bidi="ar"/>
              </w:rPr>
              <w:t>70.2</w:t>
            </w:r>
          </w:p>
        </w:tc>
        <w:tc>
          <w:tcPr>
            <w:tcW w:w="795" w:type="dxa"/>
            <w:vAlign w:val="center"/>
          </w:tcPr>
          <w:p>
            <w:pPr>
              <w:widowControl/>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85.9</w:t>
            </w:r>
          </w:p>
        </w:tc>
        <w:tc>
          <w:tcPr>
            <w:tcW w:w="1530" w:type="dxa"/>
            <w:vAlign w:val="center"/>
          </w:tcPr>
          <w:p>
            <w:pPr>
              <w:widowControl/>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 xml:space="preserve">76.48 </w:t>
            </w:r>
          </w:p>
        </w:tc>
        <w:tc>
          <w:tcPr>
            <w:tcW w:w="76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w:t>
            </w:r>
          </w:p>
        </w:tc>
        <w:tc>
          <w:tcPr>
            <w:tcW w:w="503" w:type="dxa"/>
            <w:vAlign w:val="center"/>
          </w:tcPr>
          <w:p>
            <w:pPr>
              <w:widowControl/>
              <w:jc w:val="center"/>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24" w:type="dxa"/>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1716" w:type="dxa"/>
            <w:vMerge w:val="continue"/>
            <w:vAlign w:val="center"/>
          </w:tcPr>
          <w:p>
            <w:pPr>
              <w:spacing w:line="400" w:lineRule="exact"/>
              <w:jc w:val="center"/>
              <w:rPr>
                <w:rFonts w:ascii="仿宋" w:hAnsi="仿宋" w:eastAsia="仿宋" w:cs="仿宋"/>
                <w:sz w:val="21"/>
                <w:szCs w:val="21"/>
              </w:rPr>
            </w:pPr>
          </w:p>
        </w:tc>
        <w:tc>
          <w:tcPr>
            <w:tcW w:w="656" w:type="dxa"/>
            <w:vMerge w:val="continue"/>
            <w:vAlign w:val="center"/>
          </w:tcPr>
          <w:p>
            <w:pPr>
              <w:jc w:val="center"/>
              <w:rPr>
                <w:rFonts w:ascii="仿宋" w:hAnsi="仿宋" w:eastAsia="仿宋" w:cs="仿宋"/>
                <w:sz w:val="21"/>
                <w:szCs w:val="21"/>
              </w:rPr>
            </w:pPr>
          </w:p>
        </w:tc>
        <w:tc>
          <w:tcPr>
            <w:tcW w:w="1842"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221000201102304</w:t>
            </w:r>
          </w:p>
        </w:tc>
        <w:tc>
          <w:tcPr>
            <w:tcW w:w="888"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王静楠</w:t>
            </w:r>
          </w:p>
        </w:tc>
        <w:tc>
          <w:tcPr>
            <w:tcW w:w="750"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68.1</w:t>
            </w:r>
          </w:p>
        </w:tc>
        <w:tc>
          <w:tcPr>
            <w:tcW w:w="79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73.3</w:t>
            </w:r>
          </w:p>
        </w:tc>
        <w:tc>
          <w:tcPr>
            <w:tcW w:w="1530"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 xml:space="preserve">70.18 </w:t>
            </w:r>
          </w:p>
        </w:tc>
        <w:tc>
          <w:tcPr>
            <w:tcW w:w="76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w:t>
            </w:r>
          </w:p>
        </w:tc>
        <w:tc>
          <w:tcPr>
            <w:tcW w:w="503" w:type="dxa"/>
            <w:vAlign w:val="center"/>
          </w:tcPr>
          <w:p>
            <w:pPr>
              <w:widowControl/>
              <w:jc w:val="center"/>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24" w:type="dxa"/>
            <w:vAlign w:val="center"/>
          </w:tcPr>
          <w:p>
            <w:pPr>
              <w:jc w:val="center"/>
              <w:rPr>
                <w:rFonts w:ascii="仿宋" w:hAnsi="仿宋" w:eastAsia="仿宋" w:cs="仿宋"/>
                <w:sz w:val="28"/>
                <w:szCs w:val="28"/>
              </w:rPr>
            </w:pPr>
            <w:r>
              <w:rPr>
                <w:rFonts w:hint="eastAsia" w:ascii="仿宋" w:hAnsi="仿宋" w:eastAsia="仿宋" w:cs="仿宋"/>
                <w:sz w:val="28"/>
                <w:szCs w:val="28"/>
              </w:rPr>
              <w:t>3</w:t>
            </w:r>
          </w:p>
        </w:tc>
        <w:tc>
          <w:tcPr>
            <w:tcW w:w="1716" w:type="dxa"/>
            <w:vMerge w:val="continue"/>
            <w:vAlign w:val="center"/>
          </w:tcPr>
          <w:p>
            <w:pPr>
              <w:spacing w:line="400" w:lineRule="exact"/>
              <w:jc w:val="center"/>
              <w:rPr>
                <w:rFonts w:ascii="仿宋" w:hAnsi="仿宋" w:eastAsia="仿宋" w:cs="仿宋"/>
                <w:sz w:val="21"/>
                <w:szCs w:val="21"/>
              </w:rPr>
            </w:pPr>
          </w:p>
        </w:tc>
        <w:tc>
          <w:tcPr>
            <w:tcW w:w="656" w:type="dxa"/>
            <w:vMerge w:val="continue"/>
            <w:vAlign w:val="center"/>
          </w:tcPr>
          <w:p>
            <w:pPr>
              <w:jc w:val="center"/>
              <w:rPr>
                <w:rFonts w:ascii="仿宋" w:hAnsi="仿宋" w:eastAsia="仿宋" w:cs="仿宋"/>
                <w:sz w:val="21"/>
                <w:szCs w:val="21"/>
              </w:rPr>
            </w:pPr>
          </w:p>
        </w:tc>
        <w:tc>
          <w:tcPr>
            <w:tcW w:w="1842"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221000201102305</w:t>
            </w:r>
          </w:p>
        </w:tc>
        <w:tc>
          <w:tcPr>
            <w:tcW w:w="888"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张雅云</w:t>
            </w:r>
          </w:p>
        </w:tc>
        <w:tc>
          <w:tcPr>
            <w:tcW w:w="750"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65.9</w:t>
            </w:r>
          </w:p>
        </w:tc>
        <w:tc>
          <w:tcPr>
            <w:tcW w:w="79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74.9</w:t>
            </w:r>
          </w:p>
        </w:tc>
        <w:tc>
          <w:tcPr>
            <w:tcW w:w="1530"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 xml:space="preserve">69.50 </w:t>
            </w:r>
          </w:p>
        </w:tc>
        <w:tc>
          <w:tcPr>
            <w:tcW w:w="76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w:t>
            </w:r>
          </w:p>
        </w:tc>
        <w:tc>
          <w:tcPr>
            <w:tcW w:w="503" w:type="dxa"/>
            <w:vAlign w:val="center"/>
          </w:tcPr>
          <w:p>
            <w:pPr>
              <w:widowControl/>
              <w:jc w:val="center"/>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24" w:type="dxa"/>
            <w:vAlign w:val="center"/>
          </w:tcPr>
          <w:p>
            <w:pPr>
              <w:jc w:val="center"/>
              <w:rPr>
                <w:rFonts w:ascii="仿宋" w:hAnsi="仿宋" w:eastAsia="仿宋" w:cs="仿宋"/>
                <w:sz w:val="28"/>
                <w:szCs w:val="28"/>
              </w:rPr>
            </w:pPr>
            <w:r>
              <w:rPr>
                <w:rFonts w:hint="eastAsia" w:ascii="仿宋" w:hAnsi="仿宋" w:eastAsia="仿宋" w:cs="仿宋"/>
                <w:sz w:val="28"/>
                <w:szCs w:val="28"/>
              </w:rPr>
              <w:t>4</w:t>
            </w:r>
          </w:p>
        </w:tc>
        <w:tc>
          <w:tcPr>
            <w:tcW w:w="1716" w:type="dxa"/>
            <w:vMerge w:val="continue"/>
            <w:vAlign w:val="center"/>
          </w:tcPr>
          <w:p>
            <w:pPr>
              <w:spacing w:line="400" w:lineRule="exact"/>
              <w:jc w:val="center"/>
              <w:rPr>
                <w:rFonts w:ascii="仿宋" w:hAnsi="仿宋" w:eastAsia="仿宋" w:cs="仿宋"/>
                <w:sz w:val="21"/>
                <w:szCs w:val="21"/>
              </w:rPr>
            </w:pPr>
          </w:p>
        </w:tc>
        <w:tc>
          <w:tcPr>
            <w:tcW w:w="656" w:type="dxa"/>
            <w:vMerge w:val="continue"/>
            <w:vAlign w:val="center"/>
          </w:tcPr>
          <w:p>
            <w:pPr>
              <w:jc w:val="center"/>
              <w:rPr>
                <w:rFonts w:ascii="仿宋" w:hAnsi="仿宋" w:eastAsia="仿宋" w:cs="仿宋"/>
                <w:sz w:val="21"/>
                <w:szCs w:val="21"/>
              </w:rPr>
            </w:pPr>
          </w:p>
        </w:tc>
        <w:tc>
          <w:tcPr>
            <w:tcW w:w="1842"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221000201102309</w:t>
            </w:r>
          </w:p>
        </w:tc>
        <w:tc>
          <w:tcPr>
            <w:tcW w:w="888"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王春梅</w:t>
            </w:r>
          </w:p>
        </w:tc>
        <w:tc>
          <w:tcPr>
            <w:tcW w:w="750"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66.2</w:t>
            </w:r>
          </w:p>
        </w:tc>
        <w:tc>
          <w:tcPr>
            <w:tcW w:w="79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73.2</w:t>
            </w:r>
          </w:p>
        </w:tc>
        <w:tc>
          <w:tcPr>
            <w:tcW w:w="1530"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 xml:space="preserve">69.00 </w:t>
            </w:r>
          </w:p>
        </w:tc>
        <w:tc>
          <w:tcPr>
            <w:tcW w:w="76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w:t>
            </w:r>
          </w:p>
        </w:tc>
        <w:tc>
          <w:tcPr>
            <w:tcW w:w="503" w:type="dxa"/>
            <w:vAlign w:val="center"/>
          </w:tcPr>
          <w:p>
            <w:pPr>
              <w:widowControl/>
              <w:jc w:val="center"/>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24" w:type="dxa"/>
            <w:vAlign w:val="center"/>
          </w:tcPr>
          <w:p>
            <w:pPr>
              <w:jc w:val="center"/>
              <w:rPr>
                <w:rFonts w:ascii="仿宋" w:hAnsi="仿宋" w:eastAsia="仿宋" w:cs="仿宋"/>
                <w:sz w:val="28"/>
                <w:szCs w:val="28"/>
              </w:rPr>
            </w:pPr>
            <w:r>
              <w:rPr>
                <w:rFonts w:hint="eastAsia" w:ascii="仿宋" w:hAnsi="仿宋" w:eastAsia="仿宋" w:cs="仿宋"/>
                <w:sz w:val="28"/>
                <w:szCs w:val="28"/>
              </w:rPr>
              <w:t>5</w:t>
            </w:r>
          </w:p>
        </w:tc>
        <w:tc>
          <w:tcPr>
            <w:tcW w:w="1716" w:type="dxa"/>
            <w:vMerge w:val="continue"/>
            <w:vAlign w:val="center"/>
          </w:tcPr>
          <w:p>
            <w:pPr>
              <w:spacing w:line="400" w:lineRule="exact"/>
              <w:jc w:val="center"/>
              <w:rPr>
                <w:rFonts w:ascii="仿宋" w:hAnsi="仿宋" w:eastAsia="仿宋" w:cs="仿宋"/>
                <w:sz w:val="21"/>
                <w:szCs w:val="21"/>
              </w:rPr>
            </w:pPr>
          </w:p>
        </w:tc>
        <w:tc>
          <w:tcPr>
            <w:tcW w:w="656" w:type="dxa"/>
            <w:vMerge w:val="continue"/>
            <w:vAlign w:val="center"/>
          </w:tcPr>
          <w:p>
            <w:pPr>
              <w:jc w:val="center"/>
              <w:rPr>
                <w:rFonts w:ascii="仿宋" w:hAnsi="仿宋" w:eastAsia="仿宋" w:cs="仿宋"/>
                <w:sz w:val="21"/>
                <w:szCs w:val="21"/>
              </w:rPr>
            </w:pPr>
          </w:p>
        </w:tc>
        <w:tc>
          <w:tcPr>
            <w:tcW w:w="1842"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221000201102226</w:t>
            </w:r>
          </w:p>
        </w:tc>
        <w:tc>
          <w:tcPr>
            <w:tcW w:w="888"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吴文静</w:t>
            </w:r>
          </w:p>
        </w:tc>
        <w:tc>
          <w:tcPr>
            <w:tcW w:w="750"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65.0</w:t>
            </w:r>
          </w:p>
        </w:tc>
        <w:tc>
          <w:tcPr>
            <w:tcW w:w="79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74.1</w:t>
            </w:r>
          </w:p>
        </w:tc>
        <w:tc>
          <w:tcPr>
            <w:tcW w:w="1530"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 xml:space="preserve">68.64 </w:t>
            </w:r>
          </w:p>
        </w:tc>
        <w:tc>
          <w:tcPr>
            <w:tcW w:w="76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w:t>
            </w:r>
          </w:p>
        </w:tc>
        <w:tc>
          <w:tcPr>
            <w:tcW w:w="503" w:type="dxa"/>
            <w:vAlign w:val="center"/>
          </w:tcPr>
          <w:p>
            <w:pPr>
              <w:widowControl/>
              <w:jc w:val="center"/>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24" w:type="dxa"/>
            <w:vAlign w:val="center"/>
          </w:tcPr>
          <w:p>
            <w:pPr>
              <w:jc w:val="center"/>
              <w:rPr>
                <w:rFonts w:ascii="仿宋" w:hAnsi="仿宋" w:eastAsia="仿宋" w:cs="仿宋"/>
                <w:sz w:val="28"/>
                <w:szCs w:val="28"/>
              </w:rPr>
            </w:pPr>
            <w:r>
              <w:rPr>
                <w:rFonts w:ascii="仿宋" w:hAnsi="仿宋" w:eastAsia="仿宋" w:cs="仿宋"/>
                <w:sz w:val="28"/>
                <w:szCs w:val="28"/>
              </w:rPr>
              <w:t>6</w:t>
            </w:r>
          </w:p>
        </w:tc>
        <w:tc>
          <w:tcPr>
            <w:tcW w:w="1716" w:type="dxa"/>
            <w:vMerge w:val="restart"/>
            <w:vAlign w:val="center"/>
          </w:tcPr>
          <w:p>
            <w:pPr>
              <w:spacing w:line="400" w:lineRule="exact"/>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仪器测试及管理岗位</w:t>
            </w:r>
          </w:p>
        </w:tc>
        <w:tc>
          <w:tcPr>
            <w:tcW w:w="656" w:type="dxa"/>
            <w:vMerge w:val="restart"/>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1842" w:type="dxa"/>
            <w:vAlign w:val="center"/>
          </w:tcPr>
          <w:p>
            <w:pPr>
              <w:widowControl/>
              <w:jc w:val="center"/>
              <w:rPr>
                <w:rFonts w:ascii="仿宋" w:hAnsi="仿宋" w:eastAsia="仿宋" w:cs="仿宋"/>
                <w:kern w:val="0"/>
                <w:sz w:val="21"/>
                <w:szCs w:val="21"/>
                <w:lang w:bidi="ar"/>
              </w:rPr>
            </w:pPr>
            <w:r>
              <w:rPr>
                <w:rFonts w:ascii="仿宋" w:hAnsi="仿宋" w:eastAsia="仿宋" w:cs="仿宋"/>
                <w:kern w:val="0"/>
                <w:sz w:val="21"/>
                <w:szCs w:val="21"/>
                <w:lang w:bidi="ar"/>
              </w:rPr>
              <w:t>221000202102908</w:t>
            </w:r>
          </w:p>
        </w:tc>
        <w:tc>
          <w:tcPr>
            <w:tcW w:w="888" w:type="dxa"/>
            <w:vAlign w:val="center"/>
          </w:tcPr>
          <w:p>
            <w:pPr>
              <w:widowControl/>
              <w:jc w:val="center"/>
              <w:rPr>
                <w:rFonts w:ascii="仿宋" w:hAnsi="仿宋" w:eastAsia="仿宋" w:cs="仿宋"/>
                <w:kern w:val="0"/>
                <w:sz w:val="21"/>
                <w:szCs w:val="21"/>
                <w:lang w:bidi="ar"/>
              </w:rPr>
            </w:pPr>
            <w:r>
              <w:rPr>
                <w:rFonts w:ascii="仿宋" w:hAnsi="仿宋" w:eastAsia="仿宋" w:cs="仿宋"/>
                <w:kern w:val="0"/>
                <w:sz w:val="21"/>
                <w:szCs w:val="21"/>
                <w:lang w:bidi="ar"/>
              </w:rPr>
              <w:t>张炜超</w:t>
            </w:r>
          </w:p>
        </w:tc>
        <w:tc>
          <w:tcPr>
            <w:tcW w:w="750" w:type="dxa"/>
            <w:vAlign w:val="center"/>
          </w:tcPr>
          <w:p>
            <w:pPr>
              <w:widowControl/>
              <w:jc w:val="center"/>
              <w:rPr>
                <w:rFonts w:ascii="仿宋" w:hAnsi="仿宋" w:eastAsia="仿宋" w:cs="仿宋"/>
                <w:kern w:val="0"/>
                <w:sz w:val="21"/>
                <w:szCs w:val="21"/>
                <w:lang w:bidi="ar"/>
              </w:rPr>
            </w:pPr>
            <w:r>
              <w:rPr>
                <w:rFonts w:ascii="仿宋" w:hAnsi="仿宋" w:eastAsia="仿宋" w:cs="仿宋"/>
                <w:kern w:val="0"/>
                <w:sz w:val="21"/>
                <w:szCs w:val="21"/>
                <w:lang w:bidi="ar"/>
              </w:rPr>
              <w:t>84.0</w:t>
            </w:r>
          </w:p>
        </w:tc>
        <w:tc>
          <w:tcPr>
            <w:tcW w:w="795" w:type="dxa"/>
            <w:vAlign w:val="center"/>
          </w:tcPr>
          <w:p>
            <w:pPr>
              <w:widowControl/>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80.6</w:t>
            </w:r>
          </w:p>
        </w:tc>
        <w:tc>
          <w:tcPr>
            <w:tcW w:w="1530" w:type="dxa"/>
            <w:vAlign w:val="center"/>
          </w:tcPr>
          <w:p>
            <w:pPr>
              <w:widowControl/>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 xml:space="preserve">82.64 </w:t>
            </w:r>
          </w:p>
        </w:tc>
        <w:tc>
          <w:tcPr>
            <w:tcW w:w="76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w:t>
            </w:r>
          </w:p>
        </w:tc>
        <w:tc>
          <w:tcPr>
            <w:tcW w:w="503" w:type="dxa"/>
            <w:vAlign w:val="center"/>
          </w:tcPr>
          <w:p>
            <w:pPr>
              <w:jc w:val="center"/>
              <w:rPr>
                <w:rFonts w:ascii="仿宋" w:hAnsi="仿宋" w:eastAsia="仿宋" w:cs="仿宋"/>
                <w:kern w:val="0"/>
                <w:sz w:val="28"/>
                <w:szCs w:val="28"/>
                <w:lang w:bidi="ar"/>
              </w:rPr>
            </w:pPr>
            <w:r>
              <w:rPr>
                <w:rFonts w:ascii="仿宋" w:hAnsi="仿宋" w:eastAsia="仿宋" w:cs="仿宋"/>
                <w:kern w:val="0"/>
                <w:sz w:val="28"/>
                <w:szCs w:val="2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24" w:type="dxa"/>
            <w:vAlign w:val="center"/>
          </w:tcPr>
          <w:p>
            <w:pPr>
              <w:jc w:val="center"/>
              <w:rPr>
                <w:rFonts w:ascii="仿宋" w:hAnsi="仿宋" w:eastAsia="仿宋" w:cs="仿宋"/>
                <w:sz w:val="28"/>
                <w:szCs w:val="28"/>
              </w:rPr>
            </w:pPr>
            <w:r>
              <w:rPr>
                <w:rFonts w:ascii="仿宋" w:hAnsi="仿宋" w:eastAsia="仿宋" w:cs="仿宋"/>
                <w:sz w:val="28"/>
                <w:szCs w:val="28"/>
              </w:rPr>
              <w:t>7</w:t>
            </w:r>
          </w:p>
        </w:tc>
        <w:tc>
          <w:tcPr>
            <w:tcW w:w="1716" w:type="dxa"/>
            <w:vMerge w:val="continue"/>
            <w:vAlign w:val="center"/>
          </w:tcPr>
          <w:p>
            <w:pPr>
              <w:spacing w:line="400" w:lineRule="exact"/>
              <w:jc w:val="center"/>
              <w:rPr>
                <w:rFonts w:ascii="仿宋" w:hAnsi="仿宋" w:eastAsia="仿宋" w:cs="仿宋"/>
                <w:sz w:val="21"/>
                <w:szCs w:val="21"/>
              </w:rPr>
            </w:pPr>
          </w:p>
        </w:tc>
        <w:tc>
          <w:tcPr>
            <w:tcW w:w="656" w:type="dxa"/>
            <w:vMerge w:val="continue"/>
            <w:vAlign w:val="center"/>
          </w:tcPr>
          <w:p>
            <w:pPr>
              <w:jc w:val="center"/>
              <w:rPr>
                <w:rFonts w:ascii="仿宋" w:hAnsi="仿宋" w:eastAsia="仿宋" w:cs="仿宋"/>
                <w:sz w:val="21"/>
                <w:szCs w:val="21"/>
              </w:rPr>
            </w:pPr>
          </w:p>
        </w:tc>
        <w:tc>
          <w:tcPr>
            <w:tcW w:w="1842"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221000202102612</w:t>
            </w:r>
          </w:p>
        </w:tc>
        <w:tc>
          <w:tcPr>
            <w:tcW w:w="888"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林</w:t>
            </w:r>
            <w:r>
              <w:rPr>
                <w:rFonts w:ascii="仿宋" w:hAnsi="仿宋" w:eastAsia="仿宋" w:cs="仿宋"/>
                <w:kern w:val="0"/>
                <w:sz w:val="21"/>
                <w:szCs w:val="21"/>
                <w:lang w:bidi="ar"/>
              </w:rPr>
              <w:t xml:space="preserve">  </w:t>
            </w:r>
            <w:r>
              <w:rPr>
                <w:rFonts w:hint="eastAsia" w:ascii="仿宋" w:hAnsi="仿宋" w:eastAsia="仿宋" w:cs="仿宋"/>
                <w:kern w:val="0"/>
                <w:sz w:val="21"/>
                <w:szCs w:val="21"/>
                <w:lang w:bidi="ar"/>
              </w:rPr>
              <w:t>伟</w:t>
            </w:r>
          </w:p>
        </w:tc>
        <w:tc>
          <w:tcPr>
            <w:tcW w:w="750"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79.8</w:t>
            </w:r>
          </w:p>
        </w:tc>
        <w:tc>
          <w:tcPr>
            <w:tcW w:w="79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82.8</w:t>
            </w:r>
          </w:p>
        </w:tc>
        <w:tc>
          <w:tcPr>
            <w:tcW w:w="1530"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 xml:space="preserve">81.00 </w:t>
            </w:r>
          </w:p>
        </w:tc>
        <w:tc>
          <w:tcPr>
            <w:tcW w:w="76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w:t>
            </w:r>
          </w:p>
        </w:tc>
        <w:tc>
          <w:tcPr>
            <w:tcW w:w="503" w:type="dxa"/>
            <w:vAlign w:val="center"/>
          </w:tcPr>
          <w:p>
            <w:pPr>
              <w:jc w:val="center"/>
              <w:rPr>
                <w:rFonts w:ascii="仿宋" w:hAnsi="仿宋" w:eastAsia="仿宋" w:cs="仿宋"/>
                <w:kern w:val="0"/>
                <w:sz w:val="28"/>
                <w:szCs w:val="28"/>
                <w:lang w:bidi="ar"/>
              </w:rPr>
            </w:pPr>
            <w:r>
              <w:rPr>
                <w:rFonts w:ascii="仿宋" w:hAnsi="仿宋" w:eastAsia="仿宋" w:cs="仿宋"/>
                <w:kern w:val="0"/>
                <w:sz w:val="28"/>
                <w:szCs w:val="2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24" w:type="dxa"/>
            <w:vAlign w:val="center"/>
          </w:tcPr>
          <w:p>
            <w:pPr>
              <w:jc w:val="center"/>
              <w:rPr>
                <w:rFonts w:ascii="仿宋" w:hAnsi="仿宋" w:eastAsia="仿宋" w:cs="仿宋"/>
                <w:sz w:val="28"/>
                <w:szCs w:val="28"/>
              </w:rPr>
            </w:pPr>
            <w:r>
              <w:rPr>
                <w:rFonts w:hint="eastAsia" w:ascii="仿宋" w:hAnsi="仿宋" w:eastAsia="仿宋" w:cs="仿宋"/>
                <w:sz w:val="28"/>
                <w:szCs w:val="28"/>
              </w:rPr>
              <w:t>8</w:t>
            </w:r>
          </w:p>
        </w:tc>
        <w:tc>
          <w:tcPr>
            <w:tcW w:w="1716" w:type="dxa"/>
            <w:vMerge w:val="continue"/>
            <w:vAlign w:val="center"/>
          </w:tcPr>
          <w:p>
            <w:pPr>
              <w:spacing w:line="400" w:lineRule="exact"/>
              <w:jc w:val="center"/>
              <w:rPr>
                <w:rFonts w:ascii="仿宋" w:hAnsi="仿宋" w:eastAsia="仿宋" w:cs="仿宋"/>
                <w:sz w:val="21"/>
                <w:szCs w:val="21"/>
              </w:rPr>
            </w:pPr>
          </w:p>
        </w:tc>
        <w:tc>
          <w:tcPr>
            <w:tcW w:w="656" w:type="dxa"/>
            <w:vMerge w:val="continue"/>
            <w:vAlign w:val="center"/>
          </w:tcPr>
          <w:p>
            <w:pPr>
              <w:jc w:val="center"/>
              <w:rPr>
                <w:rFonts w:ascii="仿宋" w:hAnsi="仿宋" w:eastAsia="仿宋" w:cs="仿宋"/>
                <w:sz w:val="21"/>
                <w:szCs w:val="21"/>
              </w:rPr>
            </w:pPr>
          </w:p>
        </w:tc>
        <w:tc>
          <w:tcPr>
            <w:tcW w:w="1842"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221000202102526</w:t>
            </w:r>
          </w:p>
        </w:tc>
        <w:tc>
          <w:tcPr>
            <w:tcW w:w="888"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薛凯迪</w:t>
            </w:r>
          </w:p>
        </w:tc>
        <w:tc>
          <w:tcPr>
            <w:tcW w:w="750" w:type="dxa"/>
            <w:vAlign w:val="center"/>
          </w:tcPr>
          <w:p>
            <w:pPr>
              <w:jc w:val="center"/>
              <w:rPr>
                <w:rFonts w:ascii="仿宋" w:hAnsi="仿宋" w:eastAsia="仿宋" w:cs="仿宋"/>
                <w:kern w:val="0"/>
                <w:sz w:val="21"/>
                <w:szCs w:val="21"/>
                <w:lang w:bidi="ar"/>
              </w:rPr>
            </w:pPr>
            <w:r>
              <w:rPr>
                <w:rFonts w:ascii="仿宋" w:hAnsi="仿宋" w:eastAsia="仿宋" w:cs="仿宋"/>
                <w:kern w:val="0"/>
                <w:sz w:val="21"/>
                <w:szCs w:val="21"/>
                <w:lang w:bidi="ar"/>
              </w:rPr>
              <w:t>84.6</w:t>
            </w:r>
          </w:p>
        </w:tc>
        <w:tc>
          <w:tcPr>
            <w:tcW w:w="79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68.4</w:t>
            </w:r>
          </w:p>
        </w:tc>
        <w:tc>
          <w:tcPr>
            <w:tcW w:w="1530"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 xml:space="preserve">78.12 </w:t>
            </w:r>
          </w:p>
        </w:tc>
        <w:tc>
          <w:tcPr>
            <w:tcW w:w="765" w:type="dxa"/>
            <w:vAlign w:val="center"/>
          </w:tcPr>
          <w:p>
            <w:pPr>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w:t>
            </w:r>
          </w:p>
        </w:tc>
        <w:tc>
          <w:tcPr>
            <w:tcW w:w="503" w:type="dxa"/>
            <w:vAlign w:val="center"/>
          </w:tcPr>
          <w:p>
            <w:pPr>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3</w:t>
            </w:r>
          </w:p>
        </w:tc>
      </w:tr>
    </w:tbl>
    <w:p>
      <w:pPr>
        <w:jc w:val="right"/>
        <w:rPr>
          <w:rFonts w:hint="eastAsia" w:ascii="仿宋" w:hAnsi="仿宋" w:eastAsia="仿宋" w:cs="仿宋"/>
          <w:sz w:val="32"/>
          <w:szCs w:val="32"/>
        </w:rPr>
      </w:pPr>
      <w:r>
        <w:rPr>
          <w:rFonts w:hint="eastAsia" w:ascii="仿宋" w:hAnsi="仿宋" w:eastAsia="仿宋" w:cs="仿宋"/>
          <w:sz w:val="32"/>
          <w:szCs w:val="32"/>
        </w:rPr>
        <w:t xml:space="preserve">                                                         福建省测试</w:t>
      </w:r>
      <w:r>
        <w:rPr>
          <w:rFonts w:ascii="仿宋" w:hAnsi="仿宋" w:eastAsia="仿宋" w:cs="仿宋"/>
          <w:sz w:val="32"/>
          <w:szCs w:val="32"/>
        </w:rPr>
        <w:t>技术研究</w:t>
      </w:r>
      <w:r>
        <w:rPr>
          <w:rFonts w:hint="eastAsia" w:ascii="仿宋" w:hAnsi="仿宋" w:eastAsia="仿宋" w:cs="仿宋"/>
          <w:sz w:val="32"/>
          <w:szCs w:val="32"/>
        </w:rPr>
        <w:t>所</w:t>
      </w:r>
    </w:p>
    <w:p>
      <w:pPr>
        <w:jc w:val="right"/>
        <w:rPr>
          <w:rFonts w:ascii="仿宋" w:hAnsi="仿宋" w:eastAsia="仿宋" w:cs="仿宋"/>
          <w:sz w:val="32"/>
          <w:szCs w:val="32"/>
        </w:rPr>
      </w:pPr>
      <w:r>
        <w:rPr>
          <w:rFonts w:hint="eastAsia" w:ascii="仿宋" w:hAnsi="仿宋" w:eastAsia="仿宋" w:cs="仿宋"/>
          <w:sz w:val="32"/>
          <w:szCs w:val="32"/>
        </w:rPr>
        <w:t>2023年1月1</w:t>
      </w:r>
      <w:r>
        <w:rPr>
          <w:rFonts w:ascii="仿宋" w:hAnsi="仿宋" w:eastAsia="仿宋" w:cs="仿宋"/>
          <w:sz w:val="32"/>
          <w:szCs w:val="32"/>
        </w:rPr>
        <w:t>6</w:t>
      </w:r>
      <w:r>
        <w:rPr>
          <w:rFonts w:hint="eastAsia" w:ascii="仿宋" w:hAnsi="仿宋" w:eastAsia="仿宋" w:cs="仿宋"/>
          <w:sz w:val="32"/>
          <w:szCs w:val="32"/>
        </w:rPr>
        <w:t>日</w:t>
      </w:r>
    </w:p>
    <w:p>
      <w:pPr>
        <w:jc w:val="right"/>
        <w:rPr>
          <w:rFonts w:hint="eastAsia" w:ascii="仿宋" w:hAnsi="仿宋" w:eastAsia="仿宋" w:cs="仿宋"/>
          <w:sz w:val="32"/>
          <w:szCs w:val="32"/>
        </w:rPr>
      </w:pPr>
    </w:p>
    <w:p>
      <w:pPr>
        <w:jc w:val="right"/>
        <w:rPr>
          <w:rFonts w:ascii="仿宋" w:hAnsi="仿宋" w:eastAsia="仿宋" w:cs="仿宋"/>
          <w:sz w:val="32"/>
          <w:szCs w:val="32"/>
        </w:rPr>
      </w:pPr>
      <w:r>
        <w:rPr>
          <w:rFonts w:hint="eastAsia" w:ascii="仿宋" w:hAnsi="仿宋" w:eastAsia="仿宋" w:cs="仿宋"/>
          <w:sz w:val="32"/>
          <w:szCs w:val="32"/>
        </w:rPr>
        <w:t xml:space="preserve">                                                       </w:t>
      </w:r>
    </w:p>
    <w:sectPr>
      <w:pgSz w:w="11906" w:h="16838"/>
      <w:pgMar w:top="1440" w:right="1474" w:bottom="1440" w:left="147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15F8D"/>
    <w:rsid w:val="000F5869"/>
    <w:rsid w:val="00504A65"/>
    <w:rsid w:val="005B52CE"/>
    <w:rsid w:val="0076195C"/>
    <w:rsid w:val="008A5E0F"/>
    <w:rsid w:val="00C76247"/>
    <w:rsid w:val="00E52F76"/>
    <w:rsid w:val="00FC1772"/>
    <w:rsid w:val="00FD16F3"/>
    <w:rsid w:val="05A91429"/>
    <w:rsid w:val="0FE83A5F"/>
    <w:rsid w:val="33117DB7"/>
    <w:rsid w:val="3F33073E"/>
    <w:rsid w:val="4CE94E2F"/>
    <w:rsid w:val="5FA15F8D"/>
    <w:rsid w:val="67B478AF"/>
    <w:rsid w:val="68E3731E"/>
    <w:rsid w:val="6F2C127C"/>
    <w:rsid w:val="77895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109</Words>
  <Characters>623</Characters>
  <Lines>5</Lines>
  <Paragraphs>1</Paragraphs>
  <TotalTime>1</TotalTime>
  <ScaleCrop>false</ScaleCrop>
  <LinksUpToDate>false</LinksUpToDate>
  <CharactersWithSpaces>731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2021-07-29T04:57:00Z</dcterms:created>
  <dc:creator>Administrator</dc:creator>
  <cp:lastModifiedBy>刘颖</cp:lastModifiedBy>
  <dcterms:modified xsi:type="dcterms:W3CDTF">2023-01-16T09:09:33Z</dcterms:modified>
  <dc:title>2022年福建省科学技术信息研究所公开招聘工作人员进入面试考生综合成绩公告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0C90427619764288B83973E754115961</vt:lpwstr>
  </property>
</Properties>
</file>